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0DC" w:rsidRPr="00BE7AE8" w:rsidRDefault="003A00DC" w:rsidP="003A00DC">
      <w:pPr>
        <w:jc w:val="center"/>
        <w:rPr>
          <w:b/>
          <w:sz w:val="28"/>
        </w:rPr>
      </w:pPr>
      <w:r w:rsidRPr="00BE7AE8">
        <w:rPr>
          <w:b/>
          <w:sz w:val="28"/>
        </w:rPr>
        <w:t xml:space="preserve">Прейскурант </w:t>
      </w:r>
      <w:r>
        <w:rPr>
          <w:b/>
          <w:sz w:val="28"/>
        </w:rPr>
        <w:t>в Курортном комплексе «им. С. Орджоникидзе» на 2016 г.</w:t>
      </w:r>
    </w:p>
    <w:p w:rsidR="003A00DC" w:rsidRPr="00BE7AE8" w:rsidRDefault="003A00DC" w:rsidP="003A00DC">
      <w:pPr>
        <w:jc w:val="center"/>
        <w:rPr>
          <w:b/>
        </w:rPr>
      </w:pPr>
      <w:r>
        <w:rPr>
          <w:b/>
        </w:rPr>
        <w:t>Стоимость номера в сутки.</w:t>
      </w:r>
    </w:p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1561"/>
        <w:gridCol w:w="992"/>
        <w:gridCol w:w="3119"/>
        <w:gridCol w:w="1701"/>
        <w:gridCol w:w="1417"/>
        <w:gridCol w:w="1416"/>
      </w:tblGrid>
      <w:tr w:rsidR="003A00DC" w:rsidRPr="0067577D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Категория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A11BE">
              <w:rPr>
                <w:b/>
                <w:bCs/>
                <w:color w:val="000000"/>
                <w:sz w:val="22"/>
                <w:szCs w:val="22"/>
              </w:rPr>
              <w:t>номера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Корпус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 xml:space="preserve">Кол. чел. </w:t>
            </w:r>
          </w:p>
        </w:tc>
        <w:tc>
          <w:tcPr>
            <w:tcW w:w="45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Период</w:t>
            </w:r>
          </w:p>
        </w:tc>
      </w:tr>
      <w:tr w:rsidR="003A00DC" w:rsidRPr="0067577D" w:rsidTr="00E55369">
        <w:trPr>
          <w:trHeight w:val="555"/>
          <w:jc w:val="center"/>
        </w:trPr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29.04-31.05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A11BE">
              <w:rPr>
                <w:b/>
                <w:bCs/>
                <w:color w:val="000000"/>
                <w:sz w:val="22"/>
                <w:szCs w:val="22"/>
              </w:rPr>
              <w:t>01.10-31.10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01.06-30.06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67577D" w:rsidRDefault="003A00DC" w:rsidP="00E55369">
            <w:pPr>
              <w:jc w:val="center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01.07-30.09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 xml:space="preserve">2-х местный эконом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№5,6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2860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3960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5060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2590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3560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4570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3580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4950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6330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5350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6820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2290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3170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4050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 xml:space="preserve">3-х местный эконом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№5,6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4290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5940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7590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5540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7080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3720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5150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6580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6930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8860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 + 1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7320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9350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>2-х местный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2A11BE">
              <w:rPr>
                <w:b/>
                <w:color w:val="000000"/>
                <w:sz w:val="22"/>
                <w:szCs w:val="22"/>
              </w:rPr>
              <w:t xml:space="preserve">2-х комнатный эконом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№5,6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3520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4620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5720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4160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5150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5780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7150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6250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7760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2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7870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9740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3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9460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11730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>1-но местный эконом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№5,6,7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1870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2420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2970</w:t>
            </w:r>
          </w:p>
        </w:tc>
      </w:tr>
      <w:tr w:rsidR="003A00DC" w:rsidRPr="002A11BE" w:rsidTr="00E55369">
        <w:trPr>
          <w:trHeight w:val="39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 + 1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4130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5050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 xml:space="preserve">2-х местный стандарт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№1,2,7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4400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5500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2970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3960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4950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5500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6880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5940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7430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2640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3520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4400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>2-х местный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2A11BE">
              <w:rPr>
                <w:b/>
                <w:color w:val="000000"/>
                <w:sz w:val="22"/>
                <w:szCs w:val="22"/>
              </w:rPr>
              <w:t xml:space="preserve">2-х комнатный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№1,2,3,4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3960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5060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6160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3580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4570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5560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4950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6330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7700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6820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8310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2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6770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8600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10450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3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10400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12630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>3-х местный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2A11BE">
              <w:rPr>
                <w:b/>
                <w:color w:val="000000"/>
                <w:sz w:val="22"/>
                <w:szCs w:val="22"/>
              </w:rPr>
              <w:t>2-х комнатный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4950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6600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8250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6160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7700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5720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7150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5780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7700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9630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 + 1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8140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10180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 + 2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9680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12100</w:t>
            </w:r>
          </w:p>
        </w:tc>
      </w:tr>
    </w:tbl>
    <w:p w:rsidR="003A00DC" w:rsidRDefault="003A00DC" w:rsidP="003A00DC"/>
    <w:p w:rsidR="003A00DC" w:rsidRDefault="003A00DC" w:rsidP="003A00DC"/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1496"/>
        <w:gridCol w:w="1057"/>
        <w:gridCol w:w="3119"/>
        <w:gridCol w:w="1701"/>
        <w:gridCol w:w="1417"/>
        <w:gridCol w:w="1416"/>
      </w:tblGrid>
      <w:tr w:rsidR="003A00DC" w:rsidRPr="002A11BE" w:rsidTr="00E55369">
        <w:trPr>
          <w:trHeight w:val="300"/>
          <w:jc w:val="center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>4-х местный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2A11BE">
              <w:rPr>
                <w:b/>
                <w:color w:val="000000"/>
                <w:sz w:val="22"/>
                <w:szCs w:val="22"/>
              </w:rPr>
              <w:t>3-х комнатный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6600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8800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11000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5940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7920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9900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6270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8360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10450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9900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12380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+ 2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9460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11830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4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 + 1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7760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10340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12930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4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 + 2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8910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11880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14850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 xml:space="preserve">2-местный однокомнатный комфорт  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3740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4840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5940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3370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4360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5350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4680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6050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7430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6530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8020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2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8230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10100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A11BE">
              <w:rPr>
                <w:b/>
                <w:color w:val="000000"/>
                <w:sz w:val="22"/>
                <w:szCs w:val="22"/>
              </w:rPr>
              <w:t>2-х местный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2A11BE">
              <w:rPr>
                <w:b/>
                <w:color w:val="000000"/>
                <w:sz w:val="22"/>
                <w:szCs w:val="22"/>
              </w:rPr>
              <w:t>2-х комнатный комфорт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№7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4400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5500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11BE">
              <w:rPr>
                <w:b/>
                <w:bCs/>
                <w:color w:val="000000"/>
                <w:sz w:val="22"/>
                <w:szCs w:val="22"/>
              </w:rPr>
              <w:t>6600</w:t>
            </w:r>
          </w:p>
        </w:tc>
      </w:tr>
      <w:tr w:rsidR="003A00DC" w:rsidRPr="002A11BE" w:rsidTr="00E55369">
        <w:trPr>
          <w:trHeight w:val="375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3960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4950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5940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r w:rsidRPr="002A11BE">
              <w:rPr>
                <w:color w:val="000000"/>
                <w:sz w:val="22"/>
                <w:szCs w:val="22"/>
              </w:rPr>
              <w:t>реб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 xml:space="preserve">. + 1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доп.реб</w:t>
            </w:r>
            <w:proofErr w:type="spellEnd"/>
            <w:proofErr w:type="gramEnd"/>
            <w:r w:rsidRPr="002A11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6880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8250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1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5940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7430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8910</w:t>
            </w:r>
          </w:p>
        </w:tc>
      </w:tr>
      <w:tr w:rsidR="003A00DC" w:rsidRPr="002A11BE" w:rsidTr="00E55369">
        <w:trPr>
          <w:trHeight w:val="300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2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7480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9350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11220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DC" w:rsidRPr="002A11BE" w:rsidRDefault="003A00DC" w:rsidP="00E5536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proofErr w:type="gramStart"/>
            <w:r w:rsidRPr="002A11BE">
              <w:rPr>
                <w:color w:val="000000"/>
                <w:sz w:val="22"/>
                <w:szCs w:val="22"/>
              </w:rPr>
              <w:t>взр</w:t>
            </w:r>
            <w:proofErr w:type="spellEnd"/>
            <w:r w:rsidRPr="002A11BE">
              <w:rPr>
                <w:color w:val="000000"/>
                <w:sz w:val="22"/>
                <w:szCs w:val="22"/>
              </w:rPr>
              <w:t>.+</w:t>
            </w:r>
            <w:proofErr w:type="gramEnd"/>
            <w:r w:rsidRPr="002A11BE">
              <w:rPr>
                <w:color w:val="000000"/>
                <w:sz w:val="22"/>
                <w:szCs w:val="22"/>
              </w:rPr>
              <w:t xml:space="preserve"> 3 доп.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9020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11280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0DC" w:rsidRPr="002A11BE" w:rsidRDefault="003A00DC" w:rsidP="00E55369">
            <w:pPr>
              <w:jc w:val="center"/>
              <w:rPr>
                <w:color w:val="000000"/>
                <w:sz w:val="22"/>
                <w:szCs w:val="22"/>
              </w:rPr>
            </w:pPr>
            <w:r w:rsidRPr="002A11BE">
              <w:rPr>
                <w:color w:val="000000"/>
                <w:sz w:val="22"/>
                <w:szCs w:val="22"/>
              </w:rPr>
              <w:t>13530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0DC" w:rsidRDefault="003A00DC" w:rsidP="00E5536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В стоимость входит: проживание, питание*</w:t>
            </w:r>
          </w:p>
          <w:p w:rsidR="003A00DC" w:rsidRDefault="003A00DC" w:rsidP="00E55369">
            <w:pPr>
              <w:jc w:val="both"/>
              <w:rPr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* питание по системе «Все включено</w:t>
            </w:r>
            <w:r w:rsidRPr="00EB1B49">
              <w:rPr>
                <w:sz w:val="22"/>
                <w:szCs w:val="22"/>
              </w:rPr>
              <w:t>»;</w:t>
            </w:r>
          </w:p>
          <w:p w:rsidR="003A00DC" w:rsidRPr="002A11BE" w:rsidRDefault="003A00DC" w:rsidP="00E55369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3-х разовое питание по </w:t>
            </w:r>
            <w:r w:rsidRPr="00EB1B49">
              <w:rPr>
                <w:color w:val="000000"/>
                <w:sz w:val="22"/>
                <w:szCs w:val="22"/>
              </w:rPr>
              <w:t>системе «Шведский стол» (Администрация отеля оставляет за собой право перейти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B1B49">
              <w:rPr>
                <w:color w:val="000000"/>
                <w:sz w:val="22"/>
                <w:szCs w:val="22"/>
              </w:rPr>
              <w:t>на комплексное питание при загрузке отеля менее 50 человек).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0DC" w:rsidRDefault="003A00DC" w:rsidP="00E5536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Бесплатно: детская и взрослая анимация,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Wi-Fi</w:t>
            </w:r>
            <w:proofErr w:type="spellEnd"/>
            <w:r>
              <w:rPr>
                <w:sz w:val="22"/>
                <w:szCs w:val="22"/>
              </w:rPr>
              <w:t xml:space="preserve"> в общественных зонах, </w:t>
            </w:r>
            <w:r w:rsidRPr="00EB1B49">
              <w:rPr>
                <w:color w:val="000000"/>
                <w:sz w:val="22"/>
                <w:szCs w:val="22"/>
              </w:rPr>
              <w:t>детская комната, лежаки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B1B49">
              <w:rPr>
                <w:color w:val="000000"/>
                <w:sz w:val="22"/>
                <w:szCs w:val="22"/>
              </w:rPr>
              <w:t>на пляже,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B1B49">
              <w:rPr>
                <w:color w:val="000000"/>
                <w:sz w:val="22"/>
                <w:szCs w:val="22"/>
              </w:rPr>
              <w:t>медицинский пункт на пляже, настольный</w:t>
            </w:r>
            <w:r>
              <w:rPr>
                <w:color w:val="000000"/>
                <w:sz w:val="22"/>
                <w:szCs w:val="22"/>
              </w:rPr>
              <w:t xml:space="preserve"> теннис, прокат спортинвентаря, </w:t>
            </w:r>
            <w:r w:rsidRPr="00EB1B49">
              <w:rPr>
                <w:color w:val="000000"/>
                <w:sz w:val="22"/>
                <w:szCs w:val="22"/>
              </w:rPr>
              <w:t>автостоянка.</w:t>
            </w:r>
          </w:p>
          <w:p w:rsidR="003A00DC" w:rsidRPr="002A11BE" w:rsidRDefault="003A00DC" w:rsidP="00E55369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Платно:</w:t>
            </w:r>
            <w:r>
              <w:rPr>
                <w:color w:val="000000"/>
                <w:sz w:val="22"/>
                <w:szCs w:val="22"/>
              </w:rPr>
              <w:t xml:space="preserve"> бар на пляже, сейфовые ячейки, </w:t>
            </w:r>
            <w:r w:rsidRPr="00EB1B49">
              <w:rPr>
                <w:color w:val="000000"/>
                <w:sz w:val="22"/>
                <w:szCs w:val="22"/>
              </w:rPr>
              <w:t>экскурсионное бюро, организация трансферов.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0DC" w:rsidRDefault="003A00DC" w:rsidP="00E5536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Дети: Принимаются с любого возрас</w:t>
            </w:r>
            <w:r>
              <w:rPr>
                <w:color w:val="000000"/>
                <w:sz w:val="22"/>
                <w:szCs w:val="22"/>
              </w:rPr>
              <w:t xml:space="preserve">та, дети до 5ти лет принимаются </w:t>
            </w:r>
            <w:r w:rsidRPr="00EB1B49">
              <w:rPr>
                <w:color w:val="000000"/>
                <w:sz w:val="22"/>
                <w:szCs w:val="22"/>
              </w:rPr>
              <w:t>бесплатно без предоставления места, с питанием.</w:t>
            </w:r>
          </w:p>
          <w:p w:rsidR="003A00DC" w:rsidRPr="002A11BE" w:rsidRDefault="003A00DC" w:rsidP="00E55369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Внимание! Обращаем Ваше внимание: бесплатное размещение возможно только для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B1B49">
              <w:rPr>
                <w:color w:val="000000"/>
                <w:sz w:val="22"/>
                <w:szCs w:val="22"/>
              </w:rPr>
              <w:t xml:space="preserve">одного ребенка в номере, </w:t>
            </w:r>
            <w:proofErr w:type="gramStart"/>
            <w:r w:rsidRPr="00EB1B49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EB1B49">
              <w:rPr>
                <w:color w:val="000000"/>
                <w:sz w:val="22"/>
                <w:szCs w:val="22"/>
              </w:rPr>
              <w:t xml:space="preserve"> если указа</w:t>
            </w:r>
            <w:r>
              <w:rPr>
                <w:color w:val="000000"/>
                <w:sz w:val="22"/>
                <w:szCs w:val="22"/>
              </w:rPr>
              <w:t xml:space="preserve">но при бронировании, проживание </w:t>
            </w:r>
            <w:r w:rsidRPr="00EB1B49">
              <w:rPr>
                <w:color w:val="000000"/>
                <w:sz w:val="22"/>
                <w:szCs w:val="22"/>
              </w:rPr>
              <w:t>остальных детей оплачивается со скидкой.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0DC" w:rsidRDefault="003A00DC" w:rsidP="00E5536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Скидки: Детям </w:t>
            </w:r>
            <w:r w:rsidRPr="00EB1B49">
              <w:rPr>
                <w:color w:val="000000"/>
                <w:sz w:val="22"/>
                <w:szCs w:val="22"/>
              </w:rPr>
              <w:t>до 12-ти лет на осн</w:t>
            </w:r>
            <w:r>
              <w:rPr>
                <w:color w:val="000000"/>
                <w:sz w:val="22"/>
                <w:szCs w:val="22"/>
              </w:rPr>
              <w:t xml:space="preserve">овное место – 20%, на </w:t>
            </w:r>
            <w:r w:rsidRPr="00EB1B49">
              <w:rPr>
                <w:color w:val="000000"/>
                <w:sz w:val="22"/>
                <w:szCs w:val="22"/>
              </w:rPr>
              <w:t>дополнительное -30%;</w:t>
            </w:r>
          </w:p>
          <w:p w:rsidR="003A00DC" w:rsidRPr="002A11BE" w:rsidRDefault="003A00DC" w:rsidP="00E55369">
            <w:pPr>
              <w:spacing w:after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Взрослым на дополнительное место – 30%.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0DC" w:rsidRPr="002A11BE" w:rsidRDefault="003A00DC" w:rsidP="00E55369">
            <w:pPr>
              <w:spacing w:before="120" w:after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Документы при заселении: паспорт, на ребе</w:t>
            </w:r>
            <w:r>
              <w:rPr>
                <w:color w:val="000000"/>
                <w:sz w:val="22"/>
                <w:szCs w:val="22"/>
              </w:rPr>
              <w:t xml:space="preserve">нка до 14 лет – свидетельство о </w:t>
            </w:r>
            <w:r w:rsidRPr="00EB1B49">
              <w:rPr>
                <w:color w:val="000000"/>
                <w:sz w:val="22"/>
                <w:szCs w:val="22"/>
              </w:rPr>
              <w:t>рождении, полис ОМС (Обязательного медицинского страхования) или страховка.</w:t>
            </w:r>
          </w:p>
        </w:tc>
      </w:tr>
      <w:tr w:rsidR="003A00DC" w:rsidRPr="002A11BE" w:rsidTr="00E55369">
        <w:trPr>
          <w:trHeight w:val="315"/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0DC" w:rsidRPr="002A11BE" w:rsidRDefault="003A00DC" w:rsidP="00E55369">
            <w:pPr>
              <w:spacing w:before="120" w:after="120"/>
              <w:jc w:val="both"/>
              <w:rPr>
                <w:color w:val="000000"/>
                <w:sz w:val="22"/>
                <w:szCs w:val="22"/>
              </w:rPr>
            </w:pPr>
            <w:r w:rsidRPr="00EB1B49">
              <w:rPr>
                <w:color w:val="000000"/>
                <w:sz w:val="22"/>
                <w:szCs w:val="22"/>
              </w:rPr>
              <w:t>Расчетный час: заезд с 12:00, выезд до 10:00</w:t>
            </w:r>
          </w:p>
        </w:tc>
      </w:tr>
    </w:tbl>
    <w:p w:rsidR="003A00DC" w:rsidRPr="002A11BE" w:rsidRDefault="003A00DC" w:rsidP="003A00DC">
      <w:pPr>
        <w:jc w:val="center"/>
        <w:rPr>
          <w:sz w:val="22"/>
          <w:szCs w:val="22"/>
        </w:rPr>
      </w:pPr>
    </w:p>
    <w:p w:rsidR="00BB1D45" w:rsidRPr="00B134E0" w:rsidRDefault="00BB1D45" w:rsidP="00B134E0">
      <w:bookmarkStart w:id="0" w:name="_GoBack"/>
      <w:bookmarkEnd w:id="0"/>
    </w:p>
    <w:sectPr w:rsidR="00BB1D45" w:rsidRPr="00B134E0" w:rsidSect="001E0390">
      <w:headerReference w:type="default" r:id="rId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93A" w:rsidRDefault="00D6693A" w:rsidP="009E6123">
      <w:r>
        <w:separator/>
      </w:r>
    </w:p>
  </w:endnote>
  <w:endnote w:type="continuationSeparator" w:id="0">
    <w:p w:rsidR="00D6693A" w:rsidRDefault="00D6693A" w:rsidP="009E6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93A" w:rsidRDefault="00D6693A" w:rsidP="009E6123">
      <w:r>
        <w:separator/>
      </w:r>
    </w:p>
  </w:footnote>
  <w:footnote w:type="continuationSeparator" w:id="0">
    <w:p w:rsidR="00D6693A" w:rsidRDefault="00D6693A" w:rsidP="009E6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W w:w="103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62"/>
      <w:gridCol w:w="2991"/>
      <w:gridCol w:w="3803"/>
    </w:tblGrid>
    <w:tr w:rsidR="00DF7E39" w:rsidRPr="00AE6153" w:rsidTr="004F3D8A">
      <w:trPr>
        <w:trHeight w:val="1843"/>
        <w:jc w:val="center"/>
      </w:trPr>
      <w:tc>
        <w:tcPr>
          <w:tcW w:w="3562" w:type="dxa"/>
        </w:tcPr>
        <w:p w:rsidR="007320FD" w:rsidRPr="003A4831" w:rsidRDefault="007320FD" w:rsidP="003A4831">
          <w:pPr>
            <w:pStyle w:val="a3"/>
            <w:tabs>
              <w:tab w:val="clear" w:pos="4677"/>
            </w:tabs>
            <w:spacing w:before="120"/>
            <w:rPr>
              <w:rFonts w:ascii="Arial" w:hAnsi="Arial" w:cs="Arial"/>
              <w:b/>
              <w:color w:val="A16A29"/>
              <w:sz w:val="20"/>
              <w:szCs w:val="20"/>
            </w:rPr>
          </w:pPr>
          <w:r w:rsidRPr="003A4831">
            <w:rPr>
              <w:rFonts w:ascii="Arial" w:hAnsi="Arial" w:cs="Arial"/>
              <w:b/>
              <w:color w:val="A16A29"/>
              <w:sz w:val="20"/>
              <w:szCs w:val="20"/>
            </w:rPr>
            <w:t xml:space="preserve">ОГРН 1152367005284 </w:t>
          </w:r>
          <w:r w:rsidRPr="003A4831">
            <w:rPr>
              <w:rFonts w:ascii="Arial" w:hAnsi="Arial" w:cs="Arial"/>
              <w:b/>
              <w:color w:val="A16A29"/>
              <w:sz w:val="20"/>
              <w:szCs w:val="20"/>
            </w:rPr>
            <w:br/>
            <w:t>ИНН 2319059845 КПП 231901001</w:t>
          </w:r>
        </w:p>
        <w:p w:rsidR="007320FD" w:rsidRPr="003A4831" w:rsidRDefault="007320FD" w:rsidP="003A4831">
          <w:pPr>
            <w:pStyle w:val="a3"/>
            <w:spacing w:before="100"/>
            <w:ind w:right="-108"/>
            <w:rPr>
              <w:rFonts w:ascii="Arial" w:hAnsi="Arial" w:cs="Arial"/>
              <w:color w:val="A16A29"/>
              <w:sz w:val="16"/>
              <w:szCs w:val="16"/>
            </w:rPr>
          </w:pPr>
          <w:r w:rsidRPr="003A4831">
            <w:rPr>
              <w:rFonts w:ascii="Arial" w:hAnsi="Arial" w:cs="Arial"/>
              <w:color w:val="A16A29"/>
              <w:sz w:val="16"/>
              <w:szCs w:val="16"/>
            </w:rPr>
            <w:t xml:space="preserve">Рс/сч </w:t>
          </w:r>
          <w:r w:rsidR="008E3BFD" w:rsidRPr="008E3BFD">
            <w:rPr>
              <w:rFonts w:ascii="Arial" w:hAnsi="Arial" w:cs="Arial"/>
              <w:color w:val="A16A29"/>
              <w:sz w:val="16"/>
              <w:szCs w:val="16"/>
            </w:rPr>
            <w:t>40702810030060002623</w:t>
          </w:r>
          <w:r w:rsidR="004F480C">
            <w:rPr>
              <w:rFonts w:ascii="Arial" w:hAnsi="Arial" w:cs="Arial"/>
              <w:color w:val="A16A29"/>
              <w:sz w:val="16"/>
              <w:szCs w:val="16"/>
            </w:rPr>
            <w:br/>
          </w:r>
          <w:r w:rsidR="008E3BFD">
            <w:rPr>
              <w:rFonts w:ascii="Arial" w:hAnsi="Arial" w:cs="Arial"/>
              <w:color w:val="A16A29"/>
              <w:sz w:val="16"/>
              <w:szCs w:val="16"/>
            </w:rPr>
            <w:t xml:space="preserve">Юго-Западный банк ПАО </w:t>
          </w:r>
          <w:r w:rsidRPr="003A4831">
            <w:rPr>
              <w:rFonts w:ascii="Arial" w:hAnsi="Arial" w:cs="Arial"/>
              <w:color w:val="A16A29"/>
              <w:sz w:val="16"/>
              <w:szCs w:val="16"/>
            </w:rPr>
            <w:t>Сберба</w:t>
          </w:r>
          <w:r w:rsidR="008E3BFD">
            <w:rPr>
              <w:rFonts w:ascii="Arial" w:hAnsi="Arial" w:cs="Arial"/>
              <w:color w:val="A16A29"/>
              <w:sz w:val="16"/>
              <w:szCs w:val="16"/>
            </w:rPr>
            <w:t>нк,                     г. Ростов-на-Дону</w:t>
          </w:r>
          <w:r w:rsidRPr="003A4831">
            <w:rPr>
              <w:rFonts w:ascii="Arial" w:hAnsi="Arial" w:cs="Arial"/>
              <w:color w:val="A16A29"/>
              <w:sz w:val="16"/>
              <w:szCs w:val="16"/>
            </w:rPr>
            <w:t xml:space="preserve">, </w:t>
          </w:r>
          <w:r w:rsidRPr="003A4831">
            <w:rPr>
              <w:rFonts w:ascii="Arial" w:hAnsi="Arial" w:cs="Arial"/>
              <w:color w:val="A16A29"/>
              <w:sz w:val="16"/>
              <w:szCs w:val="16"/>
            </w:rPr>
            <w:br/>
            <w:t>к/</w:t>
          </w:r>
          <w:proofErr w:type="spellStart"/>
          <w:r w:rsidRPr="003A4831">
            <w:rPr>
              <w:rFonts w:ascii="Arial" w:hAnsi="Arial" w:cs="Arial"/>
              <w:color w:val="A16A29"/>
              <w:sz w:val="16"/>
              <w:szCs w:val="16"/>
            </w:rPr>
            <w:t>сч</w:t>
          </w:r>
          <w:proofErr w:type="spellEnd"/>
          <w:r w:rsidR="008E3BFD">
            <w:rPr>
              <w:rFonts w:ascii="Arial" w:hAnsi="Arial" w:cs="Arial"/>
              <w:color w:val="A16A29"/>
              <w:sz w:val="16"/>
              <w:szCs w:val="16"/>
            </w:rPr>
            <w:t xml:space="preserve"> 301</w:t>
          </w:r>
          <w:r w:rsidR="008E3BFD" w:rsidRPr="008E3BFD">
            <w:rPr>
              <w:rFonts w:ascii="Arial" w:hAnsi="Arial" w:cs="Arial"/>
              <w:color w:val="A16A29"/>
              <w:sz w:val="16"/>
              <w:szCs w:val="16"/>
            </w:rPr>
            <w:t>01810600000000602</w:t>
          </w:r>
          <w:r w:rsidR="008E3BFD">
            <w:rPr>
              <w:rFonts w:ascii="Arial" w:hAnsi="Arial" w:cs="Arial"/>
              <w:color w:val="A16A29"/>
              <w:sz w:val="16"/>
              <w:szCs w:val="16"/>
            </w:rPr>
            <w:t xml:space="preserve">, </w:t>
          </w:r>
          <w:r w:rsidR="001E0390" w:rsidRPr="001E0390">
            <w:rPr>
              <w:rFonts w:ascii="Arial" w:hAnsi="Arial" w:cs="Arial"/>
              <w:color w:val="A16A29"/>
              <w:sz w:val="16"/>
              <w:szCs w:val="16"/>
            </w:rPr>
            <w:t xml:space="preserve">                    </w:t>
          </w:r>
          <w:r w:rsidR="001E0390" w:rsidRPr="0095368F">
            <w:rPr>
              <w:rFonts w:ascii="Arial" w:hAnsi="Arial" w:cs="Arial"/>
              <w:color w:val="A16A29"/>
              <w:sz w:val="16"/>
              <w:szCs w:val="16"/>
            </w:rPr>
            <w:t xml:space="preserve">  </w:t>
          </w:r>
          <w:r w:rsidR="008E3BFD">
            <w:rPr>
              <w:rFonts w:ascii="Arial" w:hAnsi="Arial" w:cs="Arial"/>
              <w:color w:val="A16A29"/>
              <w:sz w:val="16"/>
              <w:szCs w:val="16"/>
            </w:rPr>
            <w:t xml:space="preserve">БИК </w:t>
          </w:r>
          <w:r w:rsidR="008E3BFD" w:rsidRPr="008E3BFD">
            <w:rPr>
              <w:rFonts w:ascii="Arial" w:hAnsi="Arial" w:cs="Arial"/>
              <w:color w:val="A16A29"/>
              <w:sz w:val="16"/>
              <w:szCs w:val="16"/>
            </w:rPr>
            <w:t>046015602</w:t>
          </w:r>
          <w:r w:rsidRPr="003A4831">
            <w:rPr>
              <w:rFonts w:ascii="Arial" w:hAnsi="Arial" w:cs="Arial"/>
              <w:color w:val="A16A29"/>
              <w:sz w:val="16"/>
              <w:szCs w:val="16"/>
            </w:rPr>
            <w:t xml:space="preserve"> </w:t>
          </w:r>
        </w:p>
        <w:p w:rsidR="00F6003B" w:rsidRPr="003A4831" w:rsidRDefault="00F6003B" w:rsidP="007320FD">
          <w:pPr>
            <w:pStyle w:val="a3"/>
            <w:rPr>
              <w:color w:val="A16A29"/>
            </w:rPr>
          </w:pPr>
        </w:p>
      </w:tc>
      <w:tc>
        <w:tcPr>
          <w:tcW w:w="2991" w:type="dxa"/>
        </w:tcPr>
        <w:p w:rsidR="00F6003B" w:rsidRDefault="00F65676" w:rsidP="004F480C">
          <w:pPr>
            <w:pStyle w:val="a3"/>
            <w:ind w:left="175"/>
          </w:pPr>
          <w:r>
            <w:rPr>
              <w:noProof/>
            </w:rPr>
            <w:drawing>
              <wp:inline distT="0" distB="0" distL="0" distR="0" wp14:anchorId="23984DB6" wp14:editId="24E9FF2F">
                <wp:extent cx="1468800" cy="1362365"/>
                <wp:effectExtent l="0" t="0" r="0" b="9525"/>
                <wp:docPr id="2" name="Рисунок 2" descr="C:\Users\User.LostOK\Desktop\фото\ЛОГО 2016-3 копия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.LostOK\Desktop\фото\ЛОГО 2016-3 копия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8800" cy="1362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03" w:type="dxa"/>
        </w:tcPr>
        <w:p w:rsidR="007320FD" w:rsidRPr="003A4831" w:rsidRDefault="007320FD" w:rsidP="007320FD">
          <w:pPr>
            <w:pStyle w:val="a3"/>
            <w:spacing w:before="120"/>
            <w:ind w:left="175"/>
            <w:rPr>
              <w:rFonts w:ascii="Arial" w:hAnsi="Arial" w:cs="Arial"/>
              <w:b/>
              <w:color w:val="A16A29"/>
              <w:sz w:val="20"/>
              <w:szCs w:val="20"/>
            </w:rPr>
          </w:pPr>
          <w:r w:rsidRPr="003A4831">
            <w:rPr>
              <w:rFonts w:ascii="Arial" w:hAnsi="Arial" w:cs="Arial"/>
              <w:b/>
              <w:caps/>
              <w:color w:val="A16A29"/>
              <w:sz w:val="20"/>
              <w:szCs w:val="20"/>
            </w:rPr>
            <w:t>Общество с ограниченной ответственностью</w:t>
          </w:r>
          <w:r w:rsidRPr="003A4831">
            <w:rPr>
              <w:rFonts w:ascii="Arial" w:hAnsi="Arial" w:cs="Arial"/>
              <w:b/>
              <w:color w:val="A16A29"/>
              <w:sz w:val="20"/>
              <w:szCs w:val="20"/>
            </w:rPr>
            <w:t xml:space="preserve"> </w:t>
          </w:r>
          <w:r w:rsidRPr="003A4831">
            <w:rPr>
              <w:rFonts w:ascii="Arial" w:hAnsi="Arial" w:cs="Arial"/>
              <w:b/>
              <w:color w:val="A16A29"/>
              <w:sz w:val="20"/>
              <w:szCs w:val="20"/>
            </w:rPr>
            <w:br/>
            <w:t xml:space="preserve">«БЕЛЫЙ ДОМ» </w:t>
          </w:r>
        </w:p>
        <w:p w:rsidR="007320FD" w:rsidRPr="003A4831" w:rsidRDefault="007320FD" w:rsidP="003A4831">
          <w:pPr>
            <w:pStyle w:val="a3"/>
            <w:spacing w:before="60"/>
            <w:ind w:left="176"/>
            <w:rPr>
              <w:rFonts w:ascii="Arial" w:hAnsi="Arial" w:cs="Arial"/>
              <w:color w:val="A16A29"/>
              <w:sz w:val="16"/>
              <w:szCs w:val="16"/>
            </w:rPr>
          </w:pPr>
          <w:r w:rsidRPr="003A4831">
            <w:rPr>
              <w:rFonts w:ascii="Arial" w:hAnsi="Arial" w:cs="Arial"/>
              <w:color w:val="A16A29"/>
              <w:sz w:val="16"/>
              <w:szCs w:val="16"/>
            </w:rPr>
            <w:t>354024, Краснодарский край, г.</w:t>
          </w:r>
          <w:r w:rsidR="00882E25">
            <w:rPr>
              <w:rFonts w:ascii="Arial" w:hAnsi="Arial" w:cs="Arial"/>
              <w:color w:val="A16A29"/>
              <w:sz w:val="16"/>
              <w:szCs w:val="16"/>
            </w:rPr>
            <w:t xml:space="preserve"> </w:t>
          </w:r>
          <w:r w:rsidRPr="003A4831">
            <w:rPr>
              <w:rFonts w:ascii="Arial" w:hAnsi="Arial" w:cs="Arial"/>
              <w:color w:val="A16A29"/>
              <w:sz w:val="16"/>
              <w:szCs w:val="16"/>
            </w:rPr>
            <w:t>Сочи, Курортный проспект, 96/5</w:t>
          </w:r>
        </w:p>
        <w:p w:rsidR="007320FD" w:rsidRDefault="007320FD" w:rsidP="007320FD">
          <w:pPr>
            <w:pStyle w:val="a3"/>
            <w:ind w:left="175"/>
            <w:rPr>
              <w:rFonts w:ascii="Arial" w:hAnsi="Arial" w:cs="Arial"/>
              <w:color w:val="A16A29"/>
              <w:sz w:val="16"/>
              <w:szCs w:val="16"/>
              <w:lang w:val="en-US"/>
            </w:rPr>
          </w:pPr>
          <w:r w:rsidRPr="003A4831">
            <w:rPr>
              <w:rFonts w:ascii="Arial" w:hAnsi="Arial" w:cs="Arial"/>
              <w:color w:val="A16A29"/>
              <w:sz w:val="16"/>
              <w:szCs w:val="16"/>
            </w:rPr>
            <w:t>Тел. (862)267-21-24, факс (862) 267-21-02</w:t>
          </w:r>
        </w:p>
        <w:p w:rsidR="002C55A4" w:rsidRPr="002C55A4" w:rsidRDefault="002C55A4" w:rsidP="007320FD">
          <w:pPr>
            <w:pStyle w:val="a3"/>
            <w:ind w:left="175"/>
            <w:rPr>
              <w:rFonts w:ascii="Arial" w:hAnsi="Arial" w:cs="Arial"/>
              <w:color w:val="A16A29"/>
              <w:sz w:val="16"/>
              <w:szCs w:val="16"/>
              <w:lang w:val="en-US"/>
            </w:rPr>
          </w:pPr>
          <w:r>
            <w:rPr>
              <w:rFonts w:ascii="Arial" w:hAnsi="Arial" w:cs="Arial"/>
              <w:color w:val="A16A29"/>
              <w:sz w:val="16"/>
              <w:szCs w:val="16"/>
              <w:lang w:val="en-US"/>
            </w:rPr>
            <w:t>www.ordzhosochi.ru</w:t>
          </w:r>
        </w:p>
        <w:p w:rsidR="00F6003B" w:rsidRPr="003A4831" w:rsidRDefault="00F6003B" w:rsidP="007320FD">
          <w:pPr>
            <w:pStyle w:val="a3"/>
            <w:ind w:left="175"/>
            <w:rPr>
              <w:color w:val="A16A29"/>
              <w:sz w:val="16"/>
              <w:szCs w:val="16"/>
            </w:rPr>
          </w:pPr>
        </w:p>
      </w:tc>
    </w:tr>
  </w:tbl>
  <w:p w:rsidR="009E6123" w:rsidRDefault="004F480C">
    <w:pPr>
      <w:pStyle w:val="a3"/>
    </w:pPr>
    <w:r w:rsidRPr="00AE6153">
      <w:rPr>
        <w:noProof/>
        <w:color w:val="A16A29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352E33" wp14:editId="673A4632">
              <wp:simplePos x="0" y="0"/>
              <wp:positionH relativeFrom="column">
                <wp:posOffset>-36195</wp:posOffset>
              </wp:positionH>
              <wp:positionV relativeFrom="paragraph">
                <wp:posOffset>-2540</wp:posOffset>
              </wp:positionV>
              <wp:extent cx="6886575" cy="0"/>
              <wp:effectExtent l="0" t="0" r="9525" b="19050"/>
              <wp:wrapNone/>
              <wp:docPr id="3" name="Прямая соединительная линия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9525">
                        <a:solidFill>
                          <a:srgbClr val="A16A29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3FA5E6A" id="Прямая соединительная линия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85pt,-.2pt" to="539.4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" strokecolor="#a16a29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70590"/>
    <w:multiLevelType w:val="singleLevel"/>
    <w:tmpl w:val="F8D6E246"/>
    <w:lvl w:ilvl="0">
      <w:start w:val="1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123"/>
    <w:rsid w:val="00082485"/>
    <w:rsid w:val="000A5352"/>
    <w:rsid w:val="000F7EDD"/>
    <w:rsid w:val="00105F4F"/>
    <w:rsid w:val="00161E6C"/>
    <w:rsid w:val="001E0390"/>
    <w:rsid w:val="00262F2F"/>
    <w:rsid w:val="002C55A4"/>
    <w:rsid w:val="00321FCD"/>
    <w:rsid w:val="003A00DC"/>
    <w:rsid w:val="003A4831"/>
    <w:rsid w:val="004F3D8A"/>
    <w:rsid w:val="004F480C"/>
    <w:rsid w:val="0051281D"/>
    <w:rsid w:val="005B0310"/>
    <w:rsid w:val="005B41A3"/>
    <w:rsid w:val="00601172"/>
    <w:rsid w:val="00632340"/>
    <w:rsid w:val="00633EF8"/>
    <w:rsid w:val="00667C45"/>
    <w:rsid w:val="007320FD"/>
    <w:rsid w:val="007828A5"/>
    <w:rsid w:val="00882E25"/>
    <w:rsid w:val="008E3BFD"/>
    <w:rsid w:val="008F22A6"/>
    <w:rsid w:val="0095368F"/>
    <w:rsid w:val="00984459"/>
    <w:rsid w:val="009B6496"/>
    <w:rsid w:val="009C4624"/>
    <w:rsid w:val="009E6123"/>
    <w:rsid w:val="00A348C8"/>
    <w:rsid w:val="00A52BB8"/>
    <w:rsid w:val="00A91295"/>
    <w:rsid w:val="00A95781"/>
    <w:rsid w:val="00AE6153"/>
    <w:rsid w:val="00B134E0"/>
    <w:rsid w:val="00BB1D45"/>
    <w:rsid w:val="00BE16A9"/>
    <w:rsid w:val="00BF7FDC"/>
    <w:rsid w:val="00C177E2"/>
    <w:rsid w:val="00C27A7D"/>
    <w:rsid w:val="00C53CEB"/>
    <w:rsid w:val="00D6693A"/>
    <w:rsid w:val="00DA5A4A"/>
    <w:rsid w:val="00DF7E39"/>
    <w:rsid w:val="00E741FB"/>
    <w:rsid w:val="00E87882"/>
    <w:rsid w:val="00E90F10"/>
    <w:rsid w:val="00EC117E"/>
    <w:rsid w:val="00F316FF"/>
    <w:rsid w:val="00F6003B"/>
    <w:rsid w:val="00F65676"/>
    <w:rsid w:val="00FE4630"/>
    <w:rsid w:val="00FF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A27749-7545-433A-8725-83EF7C3C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BE1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61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E6123"/>
  </w:style>
  <w:style w:type="paragraph" w:styleId="a5">
    <w:name w:val="footer"/>
    <w:basedOn w:val="a"/>
    <w:link w:val="a6"/>
    <w:uiPriority w:val="99"/>
    <w:unhideWhenUsed/>
    <w:rsid w:val="009E61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E6123"/>
  </w:style>
  <w:style w:type="paragraph" w:styleId="a7">
    <w:name w:val="Balloon Text"/>
    <w:basedOn w:val="a"/>
    <w:link w:val="a8"/>
    <w:uiPriority w:val="99"/>
    <w:semiHidden/>
    <w:unhideWhenUsed/>
    <w:rsid w:val="009E61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612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9E6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BE16A9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C53C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8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Полусмак Ксения</dc:creator>
  <cp:lastModifiedBy>Tatyana</cp:lastModifiedBy>
  <cp:revision>11</cp:revision>
  <cp:lastPrinted>2016-05-10T13:50:00Z</cp:lastPrinted>
  <dcterms:created xsi:type="dcterms:W3CDTF">2016-04-26T13:32:00Z</dcterms:created>
  <dcterms:modified xsi:type="dcterms:W3CDTF">2016-05-19T08:24:00Z</dcterms:modified>
</cp:coreProperties>
</file>